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2" w:rsidRPr="00364BAB" w:rsidRDefault="00630512" w:rsidP="0063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64BA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30512" w:rsidRPr="00364BAB" w:rsidRDefault="00630512" w:rsidP="00630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B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Директор МУК  «</w:t>
      </w:r>
      <w:proofErr w:type="spellStart"/>
      <w:r w:rsidRPr="00364BAB">
        <w:rPr>
          <w:rFonts w:ascii="Times New Roman" w:hAnsi="Times New Roman" w:cs="Times New Roman"/>
          <w:b/>
          <w:sz w:val="24"/>
          <w:szCs w:val="24"/>
        </w:rPr>
        <w:t>Опочининская</w:t>
      </w:r>
      <w:proofErr w:type="spellEnd"/>
      <w:r w:rsidRPr="00364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BAB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364BA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30512" w:rsidRPr="00364BAB" w:rsidRDefault="00630512" w:rsidP="00630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B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библиотека </w:t>
      </w:r>
      <w:proofErr w:type="spellStart"/>
      <w:r w:rsidRPr="00364BAB"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 w:rsidRPr="00364BAB">
        <w:rPr>
          <w:rFonts w:ascii="Times New Roman" w:hAnsi="Times New Roman" w:cs="Times New Roman"/>
          <w:b/>
          <w:sz w:val="24"/>
          <w:szCs w:val="24"/>
        </w:rPr>
        <w:t xml:space="preserve"> МР»</w:t>
      </w:r>
    </w:p>
    <w:p w:rsidR="00630512" w:rsidRPr="00364BAB" w:rsidRDefault="00630512" w:rsidP="00630512">
      <w:pPr>
        <w:rPr>
          <w:rFonts w:ascii="Times New Roman" w:hAnsi="Times New Roman" w:cs="Times New Roman"/>
          <w:b/>
          <w:sz w:val="24"/>
          <w:szCs w:val="24"/>
        </w:rPr>
      </w:pPr>
      <w:r w:rsidRPr="00364B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_____________   Г.В. </w:t>
      </w:r>
      <w:proofErr w:type="spellStart"/>
      <w:r w:rsidRPr="00364BAB">
        <w:rPr>
          <w:rFonts w:ascii="Times New Roman" w:hAnsi="Times New Roman" w:cs="Times New Roman"/>
          <w:b/>
          <w:sz w:val="24"/>
          <w:szCs w:val="24"/>
        </w:rPr>
        <w:t>Бешметова</w:t>
      </w:r>
      <w:proofErr w:type="spellEnd"/>
    </w:p>
    <w:p w:rsidR="00630512" w:rsidRPr="007550F0" w:rsidRDefault="00630512" w:rsidP="00630512">
      <w:pPr>
        <w:rPr>
          <w:rFonts w:ascii="Times New Roman" w:hAnsi="Times New Roman" w:cs="Times New Roman"/>
          <w:sz w:val="24"/>
          <w:szCs w:val="24"/>
        </w:rPr>
      </w:pPr>
      <w:r w:rsidRPr="00364B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01.01.</w:t>
      </w:r>
      <w:r w:rsidRPr="00364BA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4BA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755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512" w:rsidRPr="00E003EE" w:rsidRDefault="00630512" w:rsidP="0063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E003EE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630512" w:rsidRPr="00E003EE" w:rsidRDefault="00630512" w:rsidP="0063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EE">
        <w:rPr>
          <w:rFonts w:ascii="Times New Roman" w:hAnsi="Times New Roman" w:cs="Times New Roman"/>
          <w:b/>
          <w:sz w:val="24"/>
          <w:szCs w:val="24"/>
        </w:rPr>
        <w:t>об отделе обслуживания читателей</w:t>
      </w:r>
    </w:p>
    <w:p w:rsidR="00630512" w:rsidRPr="00E003EE" w:rsidRDefault="00630512" w:rsidP="0063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EE">
        <w:rPr>
          <w:rFonts w:ascii="Times New Roman" w:hAnsi="Times New Roman" w:cs="Times New Roman"/>
          <w:b/>
          <w:sz w:val="24"/>
          <w:szCs w:val="24"/>
        </w:rPr>
        <w:t>центральной библиотеки МУК «</w:t>
      </w:r>
      <w:proofErr w:type="spellStart"/>
      <w:r w:rsidRPr="00E003EE">
        <w:rPr>
          <w:rFonts w:ascii="Times New Roman" w:hAnsi="Times New Roman" w:cs="Times New Roman"/>
          <w:b/>
          <w:sz w:val="24"/>
          <w:szCs w:val="24"/>
        </w:rPr>
        <w:t>Опочининская</w:t>
      </w:r>
      <w:proofErr w:type="spellEnd"/>
      <w:r w:rsidRPr="00E00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3EE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E003EE">
        <w:rPr>
          <w:rFonts w:ascii="Times New Roman" w:hAnsi="Times New Roman" w:cs="Times New Roman"/>
          <w:b/>
          <w:sz w:val="24"/>
          <w:szCs w:val="24"/>
        </w:rPr>
        <w:t xml:space="preserve"> библиотека </w:t>
      </w:r>
      <w:proofErr w:type="spellStart"/>
      <w:r w:rsidRPr="00E003EE"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 w:rsidRPr="00E003EE">
        <w:rPr>
          <w:rFonts w:ascii="Times New Roman" w:hAnsi="Times New Roman" w:cs="Times New Roman"/>
          <w:b/>
          <w:sz w:val="24"/>
          <w:szCs w:val="24"/>
        </w:rPr>
        <w:t xml:space="preserve"> МР»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E003EE" w:rsidRDefault="00630512" w:rsidP="0063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EE">
        <w:rPr>
          <w:rFonts w:ascii="Times New Roman" w:hAnsi="Times New Roman" w:cs="Times New Roman"/>
          <w:b/>
          <w:sz w:val="24"/>
          <w:szCs w:val="24"/>
        </w:rPr>
        <w:t>I.  Общая часть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Отдел обслуживания читателей осуществляет работу по целенаправленному и систематическому продвижению книги пользователям МУК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 посредством индивидуальной и массовой работы.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Отдел подчинен директору МУК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и является структурным подразделением ЭЦРБС.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590D">
        <w:rPr>
          <w:rFonts w:ascii="Times New Roman" w:hAnsi="Times New Roman" w:cs="Times New Roman"/>
          <w:sz w:val="24"/>
          <w:szCs w:val="24"/>
        </w:rPr>
        <w:t xml:space="preserve">     В своей деятельности отдел руководствуется: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>·        действующими законодательными актами Российской Федерации;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>·        федеральными и региональными законами о библиотечном деле;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 документами, руководящими материалами, определяющими основные направления развития библиотечного дела в стране и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>·        межотраслевыми нормами времени на работы, выполняемые в библиотеке;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>·        перспективными и годовыми планами работы</w:t>
      </w:r>
      <w:r>
        <w:rPr>
          <w:rFonts w:ascii="Times New Roman" w:hAnsi="Times New Roman" w:cs="Times New Roman"/>
          <w:sz w:val="24"/>
          <w:szCs w:val="24"/>
        </w:rPr>
        <w:t xml:space="preserve"> МУК </w:t>
      </w: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 и отдела;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 приказами и распоряжениями директора МУК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 действующими инструктивно-методическими материалами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и отдела;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>·        правилами пользования библиотекой;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настоящим Положением.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Распорядок работы отдела определяется Правилами пользования библиотекой и утверждается директором МУК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 по согласованию с органом культуры муниципального образования.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2E7948" w:rsidRDefault="00630512" w:rsidP="0063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48">
        <w:rPr>
          <w:rFonts w:ascii="Times New Roman" w:hAnsi="Times New Roman" w:cs="Times New Roman"/>
          <w:b/>
          <w:sz w:val="24"/>
          <w:szCs w:val="24"/>
        </w:rPr>
        <w:t>II. Основные задачи отдела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43590D">
        <w:rPr>
          <w:rFonts w:ascii="Times New Roman" w:hAnsi="Times New Roman" w:cs="Times New Roman"/>
          <w:sz w:val="24"/>
          <w:szCs w:val="24"/>
        </w:rPr>
        <w:t xml:space="preserve"> Обеспечение систематического и целенаправленного продвижения книги индивидуальным и коллективным пользователям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средствами библиотечной работы.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43590D">
        <w:rPr>
          <w:rFonts w:ascii="Times New Roman" w:hAnsi="Times New Roman" w:cs="Times New Roman"/>
          <w:sz w:val="24"/>
          <w:szCs w:val="24"/>
        </w:rPr>
        <w:t xml:space="preserve"> Организация библиотечно-библиографического и информационного обслуживания населения на основе согласованной деятельности с отделами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и другими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590D">
        <w:rPr>
          <w:rFonts w:ascii="Times New Roman" w:hAnsi="Times New Roman" w:cs="Times New Roman"/>
          <w:sz w:val="24"/>
          <w:szCs w:val="24"/>
        </w:rPr>
        <w:t>координация с библиотеками других систем и ведомств района.</w:t>
      </w:r>
      <w:r w:rsidRPr="0043590D">
        <w:rPr>
          <w:rFonts w:ascii="Times New Roman" w:hAnsi="Times New Roman" w:cs="Times New Roman"/>
          <w:sz w:val="24"/>
          <w:szCs w:val="24"/>
        </w:rPr>
        <w:cr/>
      </w:r>
    </w:p>
    <w:p w:rsidR="00630512" w:rsidRPr="002E7948" w:rsidRDefault="00630512" w:rsidP="0063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48">
        <w:rPr>
          <w:rFonts w:ascii="Times New Roman" w:hAnsi="Times New Roman" w:cs="Times New Roman"/>
          <w:b/>
          <w:sz w:val="24"/>
          <w:szCs w:val="24"/>
        </w:rPr>
        <w:lastRenderedPageBreak/>
        <w:t>III. Содержание работы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3590D">
        <w:rPr>
          <w:rFonts w:ascii="Times New Roman" w:hAnsi="Times New Roman" w:cs="Times New Roman"/>
          <w:sz w:val="24"/>
          <w:szCs w:val="24"/>
        </w:rPr>
        <w:t>Организация библиотечного и справочно-библиографического обслуживания читателей, различных групп читателей, а также коллективов учреждений, предприятий.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43590D">
        <w:rPr>
          <w:rFonts w:ascii="Times New Roman" w:hAnsi="Times New Roman" w:cs="Times New Roman"/>
          <w:sz w:val="24"/>
          <w:szCs w:val="24"/>
        </w:rPr>
        <w:t>Систематическое изучение состава читателей, их интересов и запросов с целью наиболее полного удовлетворения их запросов, привлечения читателей в библиотеку.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43590D">
        <w:rPr>
          <w:rFonts w:ascii="Times New Roman" w:hAnsi="Times New Roman" w:cs="Times New Roman"/>
          <w:sz w:val="24"/>
          <w:szCs w:val="24"/>
        </w:rPr>
        <w:t>Работа с читателями: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 </w:t>
      </w: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Pr="0043590D">
        <w:rPr>
          <w:rFonts w:ascii="Times New Roman" w:hAnsi="Times New Roman" w:cs="Times New Roman"/>
          <w:sz w:val="24"/>
          <w:szCs w:val="24"/>
        </w:rPr>
        <w:t>содействие повышению общей культуры читателей, росту их профессионального мастерства;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</w:t>
      </w:r>
      <w:r>
        <w:rPr>
          <w:rFonts w:ascii="Times New Roman" w:hAnsi="Times New Roman" w:cs="Times New Roman"/>
          <w:sz w:val="24"/>
          <w:szCs w:val="24"/>
        </w:rPr>
        <w:t xml:space="preserve">3.3.2 </w:t>
      </w:r>
      <w:r w:rsidRPr="0043590D">
        <w:rPr>
          <w:rFonts w:ascii="Times New Roman" w:hAnsi="Times New Roman" w:cs="Times New Roman"/>
          <w:sz w:val="24"/>
          <w:szCs w:val="24"/>
        </w:rPr>
        <w:t xml:space="preserve"> организация дифференцированного обслуживания читателей на абонементе, в читальном зале, в специализированных подразделениях библиотеки;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</w:t>
      </w:r>
      <w:r>
        <w:rPr>
          <w:rFonts w:ascii="Times New Roman" w:hAnsi="Times New Roman" w:cs="Times New Roman"/>
          <w:sz w:val="24"/>
          <w:szCs w:val="24"/>
        </w:rPr>
        <w:t>3.3.3</w:t>
      </w:r>
      <w:r w:rsidRPr="0043590D">
        <w:rPr>
          <w:rFonts w:ascii="Times New Roman" w:hAnsi="Times New Roman" w:cs="Times New Roman"/>
          <w:sz w:val="24"/>
          <w:szCs w:val="24"/>
        </w:rPr>
        <w:t xml:space="preserve"> оперативное удовлетворение читательских запросов путем выдачи литературы на дом и в читальном зале, предоставление выбора книг и других материалов из единого фонда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МР», о</w:t>
      </w:r>
      <w:r w:rsidRPr="0043590D">
        <w:rPr>
          <w:rFonts w:ascii="Times New Roman" w:hAnsi="Times New Roman" w:cs="Times New Roman"/>
          <w:sz w:val="24"/>
          <w:szCs w:val="24"/>
        </w:rPr>
        <w:t>бслуживание по МБА;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</w:t>
      </w:r>
      <w:r>
        <w:rPr>
          <w:rFonts w:ascii="Times New Roman" w:hAnsi="Times New Roman" w:cs="Times New Roman"/>
          <w:sz w:val="24"/>
          <w:szCs w:val="24"/>
        </w:rPr>
        <w:t xml:space="preserve">3.3.4 </w:t>
      </w:r>
      <w:r w:rsidRPr="0043590D">
        <w:rPr>
          <w:rFonts w:ascii="Times New Roman" w:hAnsi="Times New Roman" w:cs="Times New Roman"/>
          <w:sz w:val="24"/>
          <w:szCs w:val="24"/>
        </w:rPr>
        <w:t xml:space="preserve"> привлечение к чтению пользователей библиотеки в процессе индивидуально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590D">
        <w:rPr>
          <w:rFonts w:ascii="Times New Roman" w:hAnsi="Times New Roman" w:cs="Times New Roman"/>
          <w:sz w:val="24"/>
          <w:szCs w:val="24"/>
        </w:rPr>
        <w:t xml:space="preserve"> работы, пропаганда библиотечно-библиографических знаний, использование средств массовой информации (печати, радио, телевидения) для оперативного информирования пользователей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</w:t>
      </w:r>
      <w:r>
        <w:rPr>
          <w:rFonts w:ascii="Times New Roman" w:hAnsi="Times New Roman" w:cs="Times New Roman"/>
          <w:sz w:val="24"/>
          <w:szCs w:val="24"/>
        </w:rPr>
        <w:t>3.3.5</w:t>
      </w:r>
      <w:r w:rsidRPr="0043590D">
        <w:rPr>
          <w:rFonts w:ascii="Times New Roman" w:hAnsi="Times New Roman" w:cs="Times New Roman"/>
          <w:sz w:val="24"/>
          <w:szCs w:val="24"/>
        </w:rPr>
        <w:t xml:space="preserve"> пропаганда и раскрытие единого фонда </w:t>
      </w:r>
      <w:r>
        <w:rPr>
          <w:rFonts w:ascii="Times New Roman" w:hAnsi="Times New Roman" w:cs="Times New Roman"/>
          <w:sz w:val="24"/>
          <w:szCs w:val="24"/>
        </w:rPr>
        <w:t>МУК «</w:t>
      </w:r>
      <w:r w:rsidRPr="0043590D">
        <w:rPr>
          <w:rFonts w:ascii="Times New Roman" w:hAnsi="Times New Roman" w:cs="Times New Roman"/>
          <w:sz w:val="24"/>
          <w:szCs w:val="24"/>
        </w:rPr>
        <w:t>Э</w:t>
      </w:r>
      <w:r w:rsidRPr="00031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 с целью наиболее полного удовлетворения запросов читателей, а также активизации его использования;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hAnsi="Times New Roman" w:cs="Times New Roman"/>
          <w:sz w:val="24"/>
          <w:szCs w:val="24"/>
        </w:rPr>
        <w:t>3.3.6</w:t>
      </w:r>
      <w:r w:rsidRPr="0043590D">
        <w:rPr>
          <w:rFonts w:ascii="Times New Roman" w:hAnsi="Times New Roman" w:cs="Times New Roman"/>
          <w:sz w:val="24"/>
          <w:szCs w:val="24"/>
        </w:rPr>
        <w:t xml:space="preserve">  обеспечение справочно-библиографического и информационного обслуживания читателей и коллективов учреждений (предприятий) совместно с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  <w:r w:rsidRPr="0043590D">
        <w:rPr>
          <w:rFonts w:ascii="Times New Roman" w:hAnsi="Times New Roman" w:cs="Times New Roman"/>
          <w:sz w:val="24"/>
          <w:szCs w:val="24"/>
        </w:rPr>
        <w:t xml:space="preserve">библиографической службой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  </w:t>
      </w:r>
      <w:r>
        <w:rPr>
          <w:rFonts w:ascii="Times New Roman" w:hAnsi="Times New Roman" w:cs="Times New Roman"/>
          <w:sz w:val="24"/>
          <w:szCs w:val="24"/>
        </w:rPr>
        <w:t xml:space="preserve">3.3.7 </w:t>
      </w:r>
      <w:r w:rsidRPr="0043590D">
        <w:rPr>
          <w:rFonts w:ascii="Times New Roman" w:hAnsi="Times New Roman" w:cs="Times New Roman"/>
          <w:sz w:val="24"/>
          <w:szCs w:val="24"/>
        </w:rPr>
        <w:t>создание актива читателей и привлечение его к участию в мероприятиях, проводимых отделом;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hAnsi="Times New Roman" w:cs="Times New Roman"/>
          <w:sz w:val="24"/>
          <w:szCs w:val="24"/>
        </w:rPr>
        <w:t xml:space="preserve">3.3.8 </w:t>
      </w:r>
      <w:r w:rsidRPr="0043590D">
        <w:rPr>
          <w:rFonts w:ascii="Times New Roman" w:hAnsi="Times New Roman" w:cs="Times New Roman"/>
          <w:sz w:val="24"/>
          <w:szCs w:val="24"/>
        </w:rPr>
        <w:t xml:space="preserve">  учет работы по обслуживанию читателей</w:t>
      </w:r>
      <w:r>
        <w:rPr>
          <w:rFonts w:ascii="Times New Roman" w:hAnsi="Times New Roman" w:cs="Times New Roman"/>
          <w:sz w:val="24"/>
          <w:szCs w:val="24"/>
        </w:rPr>
        <w:t xml:space="preserve">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hAnsi="Times New Roman" w:cs="Times New Roman"/>
          <w:sz w:val="24"/>
          <w:szCs w:val="24"/>
        </w:rPr>
        <w:t xml:space="preserve">3.3.9 </w:t>
      </w:r>
      <w:r w:rsidRPr="0043590D">
        <w:rPr>
          <w:rFonts w:ascii="Times New Roman" w:hAnsi="Times New Roman" w:cs="Times New Roman"/>
          <w:sz w:val="24"/>
          <w:szCs w:val="24"/>
        </w:rPr>
        <w:t xml:space="preserve"> работа с задолжниками.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3.3.10 р</w:t>
      </w:r>
      <w:r w:rsidRPr="0043590D">
        <w:rPr>
          <w:rFonts w:ascii="Times New Roman" w:hAnsi="Times New Roman" w:cs="Times New Roman"/>
          <w:sz w:val="24"/>
          <w:szCs w:val="24"/>
        </w:rPr>
        <w:t xml:space="preserve">абота с фондом отдела: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hAnsi="Times New Roman" w:cs="Times New Roman"/>
          <w:sz w:val="24"/>
          <w:szCs w:val="24"/>
        </w:rPr>
        <w:t xml:space="preserve">3.3.11 </w:t>
      </w:r>
      <w:r w:rsidRPr="0043590D">
        <w:rPr>
          <w:rFonts w:ascii="Times New Roman" w:hAnsi="Times New Roman" w:cs="Times New Roman"/>
          <w:sz w:val="24"/>
          <w:szCs w:val="24"/>
        </w:rPr>
        <w:t>участие в комплектовании фонда отдела: анализ отказов читателям с целью выявления лакун в фонде;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hAnsi="Times New Roman" w:cs="Times New Roman"/>
          <w:sz w:val="24"/>
          <w:szCs w:val="24"/>
        </w:rPr>
        <w:t xml:space="preserve">3.3.12 </w:t>
      </w:r>
      <w:r w:rsidRPr="0043590D">
        <w:rPr>
          <w:rFonts w:ascii="Times New Roman" w:hAnsi="Times New Roman" w:cs="Times New Roman"/>
          <w:sz w:val="24"/>
          <w:szCs w:val="24"/>
        </w:rPr>
        <w:t>изучение состава и использования фонда отдела, выявление, отбор неиспользуемой, непрофильной, дублетной литературы, очищение фонда от устаревших по содержанию и ветхих книг;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3.3.13 </w:t>
      </w:r>
      <w:r w:rsidRPr="0043590D">
        <w:rPr>
          <w:rFonts w:ascii="Times New Roman" w:hAnsi="Times New Roman" w:cs="Times New Roman"/>
          <w:sz w:val="24"/>
          <w:szCs w:val="24"/>
        </w:rPr>
        <w:t>организация и хранение фонда отдела, обеспечение его сохранности;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hAnsi="Times New Roman" w:cs="Times New Roman"/>
          <w:sz w:val="24"/>
          <w:szCs w:val="24"/>
        </w:rPr>
        <w:t xml:space="preserve">3.3.14 </w:t>
      </w:r>
      <w:r w:rsidRPr="0043590D">
        <w:rPr>
          <w:rFonts w:ascii="Times New Roman" w:hAnsi="Times New Roman" w:cs="Times New Roman"/>
          <w:sz w:val="24"/>
          <w:szCs w:val="24"/>
        </w:rPr>
        <w:t xml:space="preserve"> проверка фонда в соответствии с перспективными планами проверки фонда.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3.3.15 с</w:t>
      </w:r>
      <w:r w:rsidRPr="0043590D">
        <w:rPr>
          <w:rFonts w:ascii="Times New Roman" w:hAnsi="Times New Roman" w:cs="Times New Roman"/>
          <w:sz w:val="24"/>
          <w:szCs w:val="24"/>
        </w:rPr>
        <w:t>оздание подсобного фонда справочных и библиографических изданий в подразделениях библиотеки (на абонементе, в читальном зале и т.п.)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Отдел обслуживания читателей совместно с </w:t>
      </w:r>
      <w:r>
        <w:rPr>
          <w:rFonts w:ascii="Times New Roman" w:hAnsi="Times New Roman" w:cs="Times New Roman"/>
          <w:sz w:val="24"/>
          <w:szCs w:val="24"/>
        </w:rPr>
        <w:t>информационно-библиографическим</w:t>
      </w:r>
      <w:r w:rsidRPr="0043590D">
        <w:rPr>
          <w:rFonts w:ascii="Times New Roman" w:hAnsi="Times New Roman" w:cs="Times New Roman"/>
          <w:sz w:val="24"/>
          <w:szCs w:val="24"/>
        </w:rPr>
        <w:t xml:space="preserve"> отделом ведет работу: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>·        по анализу состояния библиотечно-библиографического и информационного обслуживания в районе;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>·        по оказанию помощи библиотекам-филиалам по совершенствованию форм и методов работы с читателями на основе изучения и обобщения отечественного и зарубежного передового опыта;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>·        по внедрению в практику работы новых форм работы с читателями, способствующих совершенствованию библиотечно-информационного обслуживания населения района;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>·        по повышению квалификации сотрудников в соответствии с профилем отдела;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lastRenderedPageBreak/>
        <w:t>·        по оказанию консультативной и методической помощи библиотекам других форм собственности в работе с читателями (договорные отношения).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Отдел проводит мероприятия по повышению уровня профессиональной подготовки сотрудников отдела, совершенствует методы организации труда с целью повышения качества библиотечно-библиографического обслуживания читателей.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Отдел составляет перспективные годовые, квартальные планы работы, информационные и статистические отчеты о работе отдела. Планы и отчеты утверждаются директором МУК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2E7948" w:rsidRDefault="00630512" w:rsidP="0063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48">
        <w:rPr>
          <w:rFonts w:ascii="Times New Roman" w:hAnsi="Times New Roman" w:cs="Times New Roman"/>
          <w:b/>
          <w:sz w:val="24"/>
          <w:szCs w:val="24"/>
        </w:rPr>
        <w:t>IV. Организация работы и управление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Отдел обслуживания является структурным подразделением ЦБ, находится в ведении и работает под непосредственным руководством директора МУК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Отдел возглавляет заведующий, который руководит всеми направлениями его деятельности и несет административную ответственность перед руководством.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Заведующий назначается и освобождается от занимаемой должности директором МУК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F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0D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законодательством. Обязанности заведующего отделом определяются должностной инструкцией, утверждаемой директором МУК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>. Заведующий отделом входит в состав Совета при директоре.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Сотрудники отдела подчиняются заведующему отделом и несут ответственность перед заведующим отделом за организацию и состояние обслуживания читателей ЦБ, производственной работы на своем участке, сроки и качество работ.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Сотрудники отдела принимаются на работу и увольняются директором МУК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r w:rsidRPr="0043590D">
        <w:rPr>
          <w:rFonts w:ascii="Times New Roman" w:hAnsi="Times New Roman" w:cs="Times New Roman"/>
          <w:sz w:val="24"/>
          <w:szCs w:val="24"/>
        </w:rPr>
        <w:t xml:space="preserve"> по согласованию с заведующим отделом.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Обязанности сотрудников отдела определяются должностными инструкциями, утвержденными директором МУК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proofErr w:type="gramStart"/>
      <w:r w:rsidRPr="004359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Работа отдела строится на основе перспективных и годовых планов работы МУК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0D">
        <w:rPr>
          <w:rFonts w:ascii="Times New Roman" w:hAnsi="Times New Roman" w:cs="Times New Roman"/>
          <w:sz w:val="24"/>
          <w:szCs w:val="24"/>
        </w:rPr>
        <w:t xml:space="preserve">            Результаты работы отдела представляются в текущих и годовых отчетах.</w:t>
      </w: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12" w:rsidRPr="0043590D" w:rsidRDefault="00630512" w:rsidP="0063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A39" w:rsidRDefault="00763A39">
      <w:bookmarkStart w:id="0" w:name="_GoBack"/>
      <w:bookmarkEnd w:id="0"/>
    </w:p>
    <w:sectPr w:rsidR="0076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CD"/>
    <w:rsid w:val="001764CD"/>
    <w:rsid w:val="00630512"/>
    <w:rsid w:val="007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2016-10-20T07:48:00Z</dcterms:created>
  <dcterms:modified xsi:type="dcterms:W3CDTF">2016-10-20T07:48:00Z</dcterms:modified>
</cp:coreProperties>
</file>